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09EF" w14:textId="2248E3A7" w:rsidR="00860EC6" w:rsidRDefault="00860EC6">
      <w:r>
        <w:t>POSTE DE TECHNICIEN(NE) COMPTABLE, TEMPS PARTIEL</w:t>
      </w:r>
    </w:p>
    <w:p w14:paraId="615232B7" w14:textId="1D305415" w:rsidR="00860EC6" w:rsidRDefault="00860EC6">
      <w:r>
        <w:t>TRAVAIL EN PRÉSENTIEL À BEAUPORT</w:t>
      </w:r>
    </w:p>
    <w:p w14:paraId="47AB7373" w14:textId="58286F76" w:rsidR="00860EC6" w:rsidRDefault="00860EC6">
      <w:r w:rsidRPr="00860EC6">
        <w:rPr>
          <w:highlight w:val="yellow"/>
        </w:rPr>
        <w:t>CRITÈRE OBLIGATOIRE : AVOIR TRAVAILLER SUR LE LOGICIEL ACOMBA</w:t>
      </w:r>
    </w:p>
    <w:p w14:paraId="71651FB0" w14:textId="3DD82E4C" w:rsidR="00860EC6" w:rsidRDefault="00860EC6">
      <w:r>
        <w:t>3 PAYES À PRODUIRE</w:t>
      </w:r>
    </w:p>
    <w:p w14:paraId="2974E31E" w14:textId="411AD3A2" w:rsidR="00860EC6" w:rsidRDefault="00860EC6">
      <w:r>
        <w:t>RAPPORTS GOUVERNEMENTAUX : DAS, CCQ, TPS-TVQ</w:t>
      </w:r>
    </w:p>
    <w:p w14:paraId="3D35C0A3" w14:textId="62166532" w:rsidR="00860EC6" w:rsidRDefault="00860EC6">
      <w:r>
        <w:t>CONCILIATION BANCAIRE À CHAQUE MOIS</w:t>
      </w:r>
    </w:p>
    <w:p w14:paraId="10351884" w14:textId="47E02237" w:rsidR="00860EC6" w:rsidRDefault="00860EC6">
      <w:r>
        <w:t>PAIEMENTS DES FOURNISSEURS</w:t>
      </w:r>
    </w:p>
    <w:p w14:paraId="7C8D611B" w14:textId="4CE2ACD3" w:rsidR="00860EC6" w:rsidRDefault="00860EC6">
      <w:r>
        <w:t>FACTURATION CLIENTS</w:t>
      </w:r>
    </w:p>
    <w:p w14:paraId="2F0CF3BE" w14:textId="4DC878FB" w:rsidR="00860EC6" w:rsidRDefault="00860EC6">
      <w:r>
        <w:t>RÉPONDRE AUX COURRIELS DE L’ENTREPRISE</w:t>
      </w:r>
    </w:p>
    <w:p w14:paraId="1ED60C1A" w14:textId="0ACB2993" w:rsidR="00860EC6" w:rsidRDefault="00860EC6">
      <w:r>
        <w:t>SAISIR DES SOUMISSIONS SUR WORD</w:t>
      </w:r>
    </w:p>
    <w:sectPr w:rsidR="00860E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C6"/>
    <w:rsid w:val="00860EC6"/>
    <w:rsid w:val="009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47EF"/>
  <w15:chartTrackingRefBased/>
  <w15:docId w15:val="{FECEA2BA-35C0-469D-B34C-693EF60B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2026-07-14T20:10:00Z</cp:lastPrinted>
  <dcterms:created xsi:type="dcterms:W3CDTF">2026-07-14T20:06:00Z</dcterms:created>
  <dcterms:modified xsi:type="dcterms:W3CDTF">2026-07-14T20:10:00Z</dcterms:modified>
</cp:coreProperties>
</file>